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7167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71678">
              <w:rPr>
                <w:rFonts w:ascii="Times New Roman" w:hAnsi="Times New Roman"/>
                <w:sz w:val="22"/>
              </w:rPr>
              <w:t>21843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23705B">
              <w:t>0</w:t>
            </w:r>
            <w:r w:rsidR="00371678">
              <w:t>7.10</w:t>
            </w:r>
            <w:r w:rsidR="00CE1910">
              <w:t>.20</w:t>
            </w:r>
            <w:r w:rsidR="00A457F1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23705B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</w:rPr>
        <w:t>I.</w:t>
      </w:r>
      <w:r w:rsidR="0023705B">
        <w:rPr>
          <w:rFonts w:ascii="Times New Roman" w:hAnsi="Times New Roman"/>
        </w:rPr>
        <w:t>C.</w:t>
      </w:r>
      <w:r w:rsidR="00371678">
        <w:rPr>
          <w:rFonts w:ascii="Times New Roman" w:hAnsi="Times New Roman"/>
        </w:rPr>
        <w:t xml:space="preserve"> Br</w:t>
      </w:r>
      <w:proofErr w:type="spellStart"/>
      <w:r w:rsidR="00371678">
        <w:rPr>
          <w:rFonts w:ascii="Times New Roman" w:hAnsi="Times New Roman"/>
          <w:lang w:val="ro-RO"/>
        </w:rPr>
        <w:t>ătianu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nr</w:t>
      </w:r>
      <w:proofErr w:type="spellEnd"/>
      <w:r w:rsidR="00D846EB">
        <w:rPr>
          <w:rFonts w:ascii="Times New Roman" w:hAnsi="Times New Roman"/>
        </w:rPr>
        <w:t xml:space="preserve">. </w:t>
      </w:r>
      <w:r w:rsidR="00371678">
        <w:rPr>
          <w:rFonts w:ascii="Times New Roman" w:hAnsi="Times New Roman"/>
        </w:rPr>
        <w:t>1</w:t>
      </w:r>
      <w:r w:rsidR="00D846EB">
        <w:rPr>
          <w:rFonts w:ascii="Times New Roman" w:hAnsi="Times New Roman"/>
        </w:rPr>
        <w:t xml:space="preserve">, </w:t>
      </w:r>
      <w:r w:rsidR="00063AD8">
        <w:rPr>
          <w:rFonts w:ascii="Times New Roman" w:hAnsi="Times New Roman"/>
        </w:rPr>
        <w:t>bl</w:t>
      </w:r>
      <w:r w:rsidR="00D846EB">
        <w:rPr>
          <w:rFonts w:ascii="Times New Roman" w:hAnsi="Times New Roman"/>
        </w:rPr>
        <w:t xml:space="preserve">. </w:t>
      </w:r>
      <w:r w:rsidR="00371678">
        <w:rPr>
          <w:rFonts w:ascii="Times New Roman" w:hAnsi="Times New Roman"/>
        </w:rPr>
        <w:t>E 2</w:t>
      </w:r>
      <w:r w:rsidR="00D846EB">
        <w:rPr>
          <w:rFonts w:ascii="Times New Roman" w:hAnsi="Times New Roman"/>
        </w:rPr>
        <w:t xml:space="preserve">, ap. </w:t>
      </w:r>
      <w:r w:rsidR="0023705B">
        <w:rPr>
          <w:rFonts w:ascii="Times New Roman" w:hAnsi="Times New Roman"/>
        </w:rPr>
        <w:t>1</w:t>
      </w:r>
      <w:r w:rsidR="00371678">
        <w:rPr>
          <w:rFonts w:ascii="Times New Roman" w:hAnsi="Times New Roman"/>
        </w:rPr>
        <w:t>2</w:t>
      </w:r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371678">
        <w:rPr>
          <w:rFonts w:ascii="Times New Roman" w:hAnsi="Times New Roman"/>
          <w:szCs w:val="24"/>
        </w:rPr>
        <w:t>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A457F1">
        <w:rPr>
          <w:rFonts w:ascii="Times New Roman" w:hAnsi="Times New Roman"/>
          <w:bCs/>
          <w:szCs w:val="24"/>
          <w:lang w:val="ro-RO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MUREȘAN ADRIANA SOFIA</w:t>
      </w:r>
      <w:r w:rsidR="00A457F1">
        <w:rPr>
          <w:rFonts w:ascii="Times New Roman" w:hAnsi="Times New Roman"/>
          <w:bCs/>
          <w:szCs w:val="24"/>
          <w:lang w:val="ro-RO"/>
        </w:rPr>
        <w:t xml:space="preserve"> 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</w:t>
      </w:r>
      <w:proofErr w:type="gramStart"/>
      <w:r w:rsidR="00D73E98">
        <w:rPr>
          <w:rFonts w:ascii="Times New Roman" w:hAnsi="Times New Roman"/>
          <w:bCs/>
          <w:szCs w:val="24"/>
          <w:lang w:val="ro-RO"/>
        </w:rPr>
        <w:t xml:space="preserve">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proofErr w:type="gram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537F9A">
        <w:rPr>
          <w:szCs w:val="24"/>
          <w:lang w:val="fr-FR"/>
        </w:rPr>
        <w:t xml:space="preserve"> </w:t>
      </w:r>
      <w:proofErr w:type="spellStart"/>
      <w:r w:rsidR="00371678">
        <w:rPr>
          <w:szCs w:val="24"/>
          <w:lang w:val="fr-FR"/>
        </w:rPr>
        <w:t>Crângului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371678">
        <w:rPr>
          <w:szCs w:val="24"/>
        </w:rPr>
        <w:t xml:space="preserve"> 14, bl. M 5</w:t>
      </w:r>
      <w:r w:rsidR="00537F9A">
        <w:rPr>
          <w:szCs w:val="24"/>
        </w:rPr>
        <w:t>, ap. 1</w:t>
      </w:r>
      <w:r w:rsidR="00371678">
        <w:rPr>
          <w:szCs w:val="24"/>
        </w:rPr>
        <w:t>0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371678">
        <w:rPr>
          <w:rFonts w:ascii="Times New Roman" w:hAnsi="Times New Roman"/>
        </w:rPr>
        <w:t>48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537F9A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</w:rPr>
        <w:t xml:space="preserve">I. </w:t>
      </w:r>
      <w:r w:rsidR="00537F9A">
        <w:rPr>
          <w:rFonts w:ascii="Times New Roman" w:hAnsi="Times New Roman"/>
        </w:rPr>
        <w:t>C.</w:t>
      </w:r>
      <w:r w:rsidR="00371678">
        <w:rPr>
          <w:rFonts w:ascii="Times New Roman" w:hAnsi="Times New Roman"/>
        </w:rPr>
        <w:t xml:space="preserve"> </w:t>
      </w:r>
      <w:proofErr w:type="spellStart"/>
      <w:r w:rsidR="00371678">
        <w:rPr>
          <w:rFonts w:ascii="Times New Roman" w:hAnsi="Times New Roman"/>
        </w:rPr>
        <w:t>Brătianu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 xml:space="preserve">. </w:t>
      </w:r>
      <w:r w:rsidR="00371678">
        <w:rPr>
          <w:rFonts w:ascii="Times New Roman" w:hAnsi="Times New Roman"/>
        </w:rPr>
        <w:t>1</w:t>
      </w:r>
      <w:r w:rsidR="00D846EB">
        <w:rPr>
          <w:rFonts w:ascii="Times New Roman" w:hAnsi="Times New Roman"/>
        </w:rPr>
        <w:t xml:space="preserve">, </w:t>
      </w:r>
      <w:r w:rsidR="00D93C91">
        <w:rPr>
          <w:rFonts w:ascii="Times New Roman" w:hAnsi="Times New Roman"/>
        </w:rPr>
        <w:t>bl.</w:t>
      </w:r>
      <w:r w:rsidR="00D846EB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</w:rPr>
        <w:t>E 2</w:t>
      </w:r>
      <w:r w:rsidR="00D846EB">
        <w:rPr>
          <w:rFonts w:ascii="Times New Roman" w:hAnsi="Times New Roman"/>
        </w:rPr>
        <w:t xml:space="preserve">, ap. </w:t>
      </w:r>
      <w:r w:rsidR="00537F9A">
        <w:rPr>
          <w:rFonts w:ascii="Times New Roman" w:hAnsi="Times New Roman"/>
        </w:rPr>
        <w:t>1</w:t>
      </w:r>
      <w:r w:rsidR="00371678">
        <w:rPr>
          <w:rFonts w:ascii="Times New Roman" w:hAnsi="Times New Roman"/>
        </w:rPr>
        <w:t>2</w:t>
      </w:r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blocului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com</w:t>
      </w:r>
      <w:bookmarkStart w:id="0" w:name="_GoBack"/>
      <w:bookmarkEnd w:id="0"/>
      <w:r w:rsidR="00D73E98">
        <w:rPr>
          <w:rFonts w:ascii="Times New Roman" w:hAnsi="Times New Roman"/>
        </w:rPr>
        <w:t>ercial</w:t>
      </w:r>
      <w:proofErr w:type="spellEnd"/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23705B">
        <w:rPr>
          <w:rFonts w:ascii="Times New Roman" w:hAnsi="Times New Roman"/>
        </w:rPr>
        <w:t>i</w:t>
      </w:r>
      <w:proofErr w:type="spellEnd"/>
      <w:r w:rsidR="0023705B">
        <w:rPr>
          <w:rFonts w:ascii="Times New Roman" w:hAnsi="Times New Roman"/>
        </w:rPr>
        <w:t>-a</w:t>
      </w:r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expira</w:t>
      </w:r>
      <w:r w:rsidR="0023705B">
        <w:rPr>
          <w:rFonts w:ascii="Times New Roman" w:hAnsi="Times New Roman"/>
        </w:rPr>
        <w:t>t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</w:t>
      </w:r>
      <w:r w:rsidR="00371678">
        <w:rPr>
          <w:rFonts w:ascii="Times New Roman" w:hAnsi="Times New Roman"/>
        </w:rPr>
        <w:t>5</w:t>
      </w:r>
      <w:r w:rsidR="0023705B">
        <w:rPr>
          <w:rFonts w:ascii="Times New Roman" w:hAnsi="Times New Roman"/>
        </w:rPr>
        <w:t xml:space="preserve"> </w:t>
      </w:r>
      <w:proofErr w:type="spellStart"/>
      <w:r w:rsidR="00371678">
        <w:rPr>
          <w:rFonts w:ascii="Times New Roman" w:hAnsi="Times New Roman"/>
        </w:rPr>
        <w:t>octombrie</w:t>
      </w:r>
      <w:proofErr w:type="spellEnd"/>
      <w:r w:rsidR="00371678">
        <w:rPr>
          <w:rFonts w:ascii="Times New Roman" w:hAnsi="Times New Roman"/>
        </w:rPr>
        <w:t xml:space="preserve"> </w:t>
      </w:r>
      <w:r w:rsidR="00063AD8">
        <w:rPr>
          <w:rFonts w:ascii="Times New Roman" w:hAnsi="Times New Roman"/>
          <w:bCs/>
          <w:szCs w:val="24"/>
          <w:lang w:val="ro-RO"/>
        </w:rPr>
        <w:t>20</w:t>
      </w:r>
      <w:r w:rsidR="00371678">
        <w:rPr>
          <w:rFonts w:ascii="Times New Roman" w:hAnsi="Times New Roman"/>
          <w:bCs/>
          <w:szCs w:val="24"/>
          <w:lang w:val="ro-RO"/>
        </w:rPr>
        <w:t>20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371678">
        <w:rPr>
          <w:rFonts w:ascii="Times New Roman" w:hAnsi="Times New Roman"/>
          <w:bCs/>
          <w:szCs w:val="24"/>
          <w:lang w:val="ro-RO"/>
        </w:rPr>
        <w:t>11</w:t>
      </w:r>
      <w:r w:rsidR="00871331">
        <w:rPr>
          <w:rFonts w:ascii="Times New Roman" w:hAnsi="Times New Roman"/>
          <w:bCs/>
          <w:szCs w:val="24"/>
          <w:lang w:val="ro-RO"/>
        </w:rPr>
        <w:t>/1</w:t>
      </w:r>
      <w:r w:rsidR="00371678">
        <w:rPr>
          <w:rFonts w:ascii="Times New Roman" w:hAnsi="Times New Roman"/>
          <w:bCs/>
          <w:szCs w:val="24"/>
          <w:lang w:val="ro-RO"/>
        </w:rPr>
        <w:t>7864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0</w:t>
      </w:r>
      <w:r w:rsidR="00371678">
        <w:rPr>
          <w:rFonts w:ascii="Times New Roman" w:hAnsi="Times New Roman"/>
          <w:bCs/>
          <w:szCs w:val="24"/>
          <w:lang w:val="ro-RO"/>
        </w:rPr>
        <w:t>5</w:t>
      </w:r>
      <w:r w:rsidR="00871331">
        <w:rPr>
          <w:rFonts w:ascii="Times New Roman" w:hAnsi="Times New Roman"/>
          <w:bCs/>
          <w:szCs w:val="24"/>
          <w:lang w:val="ro-RO"/>
        </w:rPr>
        <w:t>.1</w:t>
      </w:r>
      <w:r w:rsidR="00371678">
        <w:rPr>
          <w:rFonts w:ascii="Times New Roman" w:hAnsi="Times New Roman"/>
          <w:bCs/>
          <w:szCs w:val="24"/>
          <w:lang w:val="ro-RO"/>
        </w:rPr>
        <w:t>0</w:t>
      </w:r>
      <w:r w:rsidR="00871331">
        <w:rPr>
          <w:rFonts w:ascii="Times New Roman" w:hAnsi="Times New Roman"/>
          <w:bCs/>
          <w:szCs w:val="24"/>
          <w:lang w:val="ro-RO"/>
        </w:rPr>
        <w:t>.201</w:t>
      </w:r>
      <w:r w:rsidR="00371678">
        <w:rPr>
          <w:rFonts w:ascii="Times New Roman" w:hAnsi="Times New Roman"/>
          <w:bCs/>
          <w:szCs w:val="24"/>
          <w:lang w:val="ro-RO"/>
        </w:rPr>
        <w:t>5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  <w:bCs/>
          <w:szCs w:val="24"/>
          <w:lang w:val="ro-RO"/>
        </w:rPr>
        <w:t xml:space="preserve">a </w:t>
      </w:r>
      <w:r w:rsidR="006475C1">
        <w:rPr>
          <w:rFonts w:ascii="Times New Roman" w:hAnsi="Times New Roman"/>
          <w:bCs/>
          <w:szCs w:val="24"/>
          <w:lang w:val="ro-RO"/>
        </w:rPr>
        <w:t>expir</w:t>
      </w:r>
      <w:r w:rsidR="00537F9A">
        <w:rPr>
          <w:rFonts w:ascii="Times New Roman" w:hAnsi="Times New Roman"/>
          <w:bCs/>
          <w:szCs w:val="24"/>
          <w:lang w:val="ro-RO"/>
        </w:rPr>
        <w:t>at</w:t>
      </w:r>
      <w:r w:rsidR="006475C1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537F9A">
        <w:rPr>
          <w:rFonts w:ascii="Times New Roman" w:hAnsi="Times New Roman"/>
        </w:rPr>
        <w:t>0</w:t>
      </w:r>
      <w:r w:rsidR="00371678">
        <w:rPr>
          <w:rFonts w:ascii="Times New Roman" w:hAnsi="Times New Roman"/>
        </w:rPr>
        <w:t xml:space="preserve">5 </w:t>
      </w:r>
      <w:proofErr w:type="spellStart"/>
      <w:r w:rsidR="00371678">
        <w:rPr>
          <w:rFonts w:ascii="Times New Roman" w:hAnsi="Times New Roman"/>
        </w:rPr>
        <w:t>octombrie</w:t>
      </w:r>
      <w:proofErr w:type="spellEnd"/>
      <w:r w:rsidR="00371678">
        <w:rPr>
          <w:rFonts w:ascii="Times New Roman" w:hAnsi="Times New Roman"/>
        </w:rPr>
        <w:t xml:space="preserve"> </w:t>
      </w:r>
      <w:r w:rsidR="00371678">
        <w:rPr>
          <w:rFonts w:ascii="Times New Roman" w:hAnsi="Times New Roman"/>
          <w:bCs/>
          <w:szCs w:val="24"/>
          <w:lang w:val="ro-RO"/>
        </w:rPr>
        <w:t>2020</w:t>
      </w:r>
      <w:r w:rsidR="00537F9A">
        <w:rPr>
          <w:rFonts w:ascii="Times New Roman" w:hAnsi="Times New Roman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 xml:space="preserve">beneficiarii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Pr="00A40F0E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D64DE3">
        <w:rPr>
          <w:rFonts w:ascii="Times New Roman" w:hAnsi="Times New Roman"/>
          <w:szCs w:val="24"/>
        </w:rPr>
        <w:t>1534</w:t>
      </w:r>
      <w:proofErr w:type="gramStart"/>
      <w:r w:rsidR="00D64DE3">
        <w:rPr>
          <w:rFonts w:ascii="Times New Roman" w:hAnsi="Times New Roman"/>
          <w:szCs w:val="24"/>
        </w:rPr>
        <w:t>,07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2020.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022D2"/>
    <w:rsid w:val="001141AF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76A5"/>
    <w:rsid w:val="00A95554"/>
    <w:rsid w:val="00AA773F"/>
    <w:rsid w:val="00AB1F5F"/>
    <w:rsid w:val="00AB4FA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2020-10-08T06:43:00Z</cp:lastPrinted>
  <dcterms:created xsi:type="dcterms:W3CDTF">2020-10-08T06:32:00Z</dcterms:created>
  <dcterms:modified xsi:type="dcterms:W3CDTF">2020-10-08T07:50:00Z</dcterms:modified>
</cp:coreProperties>
</file>